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«Белая» зарплата – основа будущей пенсии</w:t>
      </w:r>
    </w:p>
    <w:p>
      <w:pPr>
        <w:pStyle w:val="NormalWeb"/>
        <w:spacing w:beforeAutospacing="0" w:before="0" w:afterAutospacing="0" w:after="0"/>
        <w:ind w:firstLine="708"/>
        <w:jc w:val="both"/>
        <w:rPr>
          <w:b/>
          <w:b/>
          <w:sz w:val="28"/>
          <w:szCs w:val="28"/>
        </w:rPr>
      </w:pPr>
      <w:r>
        <w:rPr>
          <w:b/>
        </w:rPr>
        <w:t>Краснодар, 13 июля</w:t>
      </w:r>
      <w:bookmarkStart w:id="0" w:name="_GoBack"/>
      <w:bookmarkEnd w:id="0"/>
      <w:r>
        <w:rPr>
          <w:b/>
        </w:rPr>
        <w:t xml:space="preserve"> 2022 года.</w:t>
      </w:r>
      <w:r>
        <w:rPr/>
        <w:t xml:space="preserve"> 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Пенсионный фонд открывает каждому работающему гражданину. Номер этого счета (СНИЛС) указан на свидетельстве обязательного пенсионного страхования.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Работодатель, выплачивающий «белую» зарплату, является гарантом для своего работника в обеспечении ему достойной пенсии. Чем больше накопленная сумма страховых взносов, тем выше размер устанавливаемой страховой пенсии.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индивидуального лицевого счета гражданина в ПФР, или будущая пенсия формируется в минимальном размере.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нетрудоспособности, в том числе по беременности и родам, и многое другое.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ПФР. Чтобы войти в него, используйте Ваш логин и пароль от портала Госуслуг.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Также обратиться за выпиской из индивидуального лицевого счета можно лично в ПФР, МФЦ или онлайн на портале Госуслуг.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«Белая» зарплата – основа будущей пенсии.</w:t>
      </w:r>
    </w:p>
    <w:p>
      <w:pPr>
        <w:pStyle w:val="Normal"/>
        <w:jc w:val="both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pBdr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5"/>
      <w:footerReference w:type="default" r:id="rId6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0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6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9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AF32-5D9E-4B9C-9748-C9B5E772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1</Pages>
  <Words>219</Words>
  <Characters>1494</Characters>
  <CharactersWithSpaces>1737</CharactersWithSpaces>
  <Paragraphs>15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2022-05-18T08:12:00Z</dcterms:created>
  <dc:creator>Обиход Владимир Анатольевич</dc:creator>
  <dc:description/>
  <dc:language>ru-RU</dc:language>
  <cp:lastModifiedBy>Обиход Владимир Анатольевич</cp:lastModifiedBy>
  <cp:lastPrinted>2022-05-11T06:37:00Z</cp:lastPrinted>
  <dcterms:modified xsi:type="dcterms:W3CDTF">2022-07-12T08:03:00Z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