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8F" w:rsidRPr="006E3B8F" w:rsidRDefault="006E3B8F" w:rsidP="006E3B8F">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sidRPr="006E3B8F">
        <w:rPr>
          <w:rFonts w:ascii="Arial" w:eastAsia="Times New Roman" w:hAnsi="Arial" w:cs="Arial"/>
          <w:noProof/>
          <w:sz w:val="20"/>
          <w:szCs w:val="20"/>
          <w:lang w:eastAsia="ru-RU"/>
        </w:rPr>
        <w:t>ПРОЕКТ</w:t>
      </w:r>
    </w:p>
    <w:p w:rsidR="006E3B8F" w:rsidRPr="006E3B8F" w:rsidRDefault="00BB2B56" w:rsidP="006E3B8F">
      <w:pPr>
        <w:widowControl w:val="0"/>
        <w:autoSpaceDE w:val="0"/>
        <w:autoSpaceDN w:val="0"/>
        <w:adjustRightInd w:val="0"/>
        <w:spacing w:after="0" w:line="240" w:lineRule="auto"/>
        <w:jc w:val="center"/>
        <w:rPr>
          <w:rFonts w:ascii="Arial" w:eastAsia="Times New Roman" w:hAnsi="Arial" w:cs="Arial"/>
          <w:noProof/>
          <w:sz w:val="20"/>
          <w:szCs w:val="20"/>
          <w:lang w:eastAsia="ru-RU"/>
        </w:rPr>
      </w:pPr>
      <w:r>
        <w:rPr>
          <w:noProof/>
          <w:szCs w:val="28"/>
          <w:lang w:eastAsia="ru-RU"/>
        </w:rPr>
        <w:drawing>
          <wp:inline distT="0" distB="0" distL="0" distR="0">
            <wp:extent cx="554355" cy="685800"/>
            <wp:effectExtent l="0" t="0" r="0" b="0"/>
            <wp:docPr id="2" name="Рисунок 2" descr="Кеслеровское СП Крым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слеровское СП Крымского р-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685800"/>
                    </a:xfrm>
                    <a:prstGeom prst="rect">
                      <a:avLst/>
                    </a:prstGeom>
                    <a:noFill/>
                    <a:ln>
                      <a:noFill/>
                    </a:ln>
                  </pic:spPr>
                </pic:pic>
              </a:graphicData>
            </a:graphic>
          </wp:inline>
        </w:drawing>
      </w: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3B8F">
        <w:rPr>
          <w:rFonts w:ascii="Times New Roman" w:eastAsia="Times New Roman" w:hAnsi="Times New Roman" w:cs="Times New Roman"/>
          <w:b/>
          <w:sz w:val="28"/>
          <w:szCs w:val="28"/>
          <w:lang w:eastAsia="ru-RU"/>
        </w:rPr>
        <w:t xml:space="preserve">АДМИНИСТРАЦИЯ </w:t>
      </w:r>
      <w:r w:rsidR="00BB2B56">
        <w:rPr>
          <w:rFonts w:ascii="Times New Roman" w:eastAsia="Times New Roman" w:hAnsi="Times New Roman" w:cs="Times New Roman"/>
          <w:b/>
          <w:sz w:val="28"/>
          <w:szCs w:val="28"/>
          <w:lang w:eastAsia="ru-RU"/>
        </w:rPr>
        <w:t>КЕСЛЕРОВСКОГО</w:t>
      </w:r>
      <w:r w:rsidRPr="006E3B8F">
        <w:rPr>
          <w:rFonts w:ascii="Times New Roman" w:eastAsia="Times New Roman" w:hAnsi="Times New Roman" w:cs="Times New Roman"/>
          <w:b/>
          <w:sz w:val="28"/>
          <w:szCs w:val="28"/>
          <w:lang w:eastAsia="ru-RU"/>
        </w:rPr>
        <w:t xml:space="preserve"> СЕЛЬСКОГО ПОСЕЛЕНИЯ</w:t>
      </w: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3B8F">
        <w:rPr>
          <w:rFonts w:ascii="Times New Roman" w:eastAsia="Times New Roman" w:hAnsi="Times New Roman" w:cs="Times New Roman"/>
          <w:b/>
          <w:sz w:val="28"/>
          <w:szCs w:val="28"/>
          <w:lang w:eastAsia="ru-RU"/>
        </w:rPr>
        <w:t>КРЫМСКОГО РАЙОНА</w:t>
      </w: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E3B8F">
        <w:rPr>
          <w:rFonts w:ascii="Times New Roman" w:eastAsia="Times New Roman" w:hAnsi="Times New Roman" w:cs="Times New Roman"/>
          <w:b/>
          <w:sz w:val="36"/>
          <w:szCs w:val="36"/>
          <w:lang w:eastAsia="ru-RU"/>
        </w:rPr>
        <w:t>ПОСТАНОВЛЕНИЕ</w:t>
      </w: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3B8F" w:rsidRPr="006E3B8F" w:rsidRDefault="006E3B8F" w:rsidP="006E3B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3B8F">
        <w:rPr>
          <w:rFonts w:ascii="Times New Roman" w:eastAsia="Times New Roman" w:hAnsi="Times New Roman" w:cs="Times New Roman"/>
          <w:sz w:val="24"/>
          <w:szCs w:val="24"/>
          <w:lang w:eastAsia="ru-RU"/>
        </w:rPr>
        <w:t>от __.__.2022г.</w:t>
      </w:r>
      <w:r w:rsidRPr="006E3B8F">
        <w:rPr>
          <w:rFonts w:ascii="Times New Roman" w:eastAsia="Times New Roman" w:hAnsi="Times New Roman" w:cs="Times New Roman"/>
          <w:sz w:val="24"/>
          <w:szCs w:val="24"/>
          <w:lang w:eastAsia="ru-RU"/>
        </w:rPr>
        <w:tab/>
      </w:r>
      <w:r w:rsidRPr="006E3B8F">
        <w:rPr>
          <w:rFonts w:ascii="Times New Roman" w:eastAsia="Times New Roman" w:hAnsi="Times New Roman" w:cs="Times New Roman"/>
          <w:sz w:val="24"/>
          <w:szCs w:val="24"/>
          <w:lang w:eastAsia="ru-RU"/>
        </w:rPr>
        <w:tab/>
        <w:t xml:space="preserve">                                                      </w:t>
      </w:r>
      <w:r w:rsidRPr="006E3B8F">
        <w:rPr>
          <w:rFonts w:ascii="Times New Roman" w:eastAsia="Times New Roman" w:hAnsi="Times New Roman" w:cs="Times New Roman"/>
          <w:sz w:val="24"/>
          <w:szCs w:val="24"/>
          <w:lang w:eastAsia="ru-RU"/>
        </w:rPr>
        <w:tab/>
      </w:r>
      <w:r w:rsidRPr="006E3B8F">
        <w:rPr>
          <w:rFonts w:ascii="Times New Roman" w:eastAsia="Times New Roman" w:hAnsi="Times New Roman" w:cs="Times New Roman"/>
          <w:sz w:val="24"/>
          <w:szCs w:val="24"/>
          <w:lang w:eastAsia="ru-RU"/>
        </w:rPr>
        <w:tab/>
      </w:r>
      <w:r w:rsidRPr="006E3B8F">
        <w:rPr>
          <w:rFonts w:ascii="Times New Roman" w:eastAsia="Times New Roman" w:hAnsi="Times New Roman" w:cs="Times New Roman"/>
          <w:sz w:val="24"/>
          <w:szCs w:val="24"/>
          <w:lang w:eastAsia="ru-RU"/>
        </w:rPr>
        <w:tab/>
      </w:r>
      <w:r w:rsidRPr="006E3B8F">
        <w:rPr>
          <w:rFonts w:ascii="Times New Roman" w:eastAsia="Times New Roman" w:hAnsi="Times New Roman" w:cs="Times New Roman"/>
          <w:sz w:val="24"/>
          <w:szCs w:val="24"/>
          <w:lang w:eastAsia="ru-RU"/>
        </w:rPr>
        <w:tab/>
        <w:t xml:space="preserve"> №  __</w:t>
      </w:r>
    </w:p>
    <w:p w:rsidR="006E3B8F" w:rsidRPr="006E3B8F" w:rsidRDefault="00BB2B56" w:rsidP="006E3B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хутор Павловский</w:t>
      </w:r>
    </w:p>
    <w:p w:rsidR="006E3B8F" w:rsidRPr="006E3B8F" w:rsidRDefault="006E3B8F" w:rsidP="006E3B8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E3B8F">
        <w:rPr>
          <w:rFonts w:ascii="Times New Roman" w:eastAsia="Times New Roman" w:hAnsi="Times New Roman" w:cs="Times New Roman"/>
          <w:b/>
          <w:bCs/>
          <w:color w:val="26282F"/>
          <w:sz w:val="24"/>
          <w:szCs w:val="24"/>
          <w:lang w:eastAsia="ru-RU"/>
        </w:rPr>
        <w:t xml:space="preserve"> </w:t>
      </w:r>
    </w:p>
    <w:p w:rsidR="006E3B8F" w:rsidRPr="006E3B8F" w:rsidRDefault="006E3B8F" w:rsidP="006E3B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E3B8F">
        <w:rPr>
          <w:rFonts w:ascii="Times New Roman CYR" w:eastAsia="Times New Roman" w:hAnsi="Times New Roman CYR" w:cs="Times New Roman CYR"/>
          <w:b/>
          <w:sz w:val="28"/>
          <w:szCs w:val="28"/>
          <w:lang w:eastAsia="ru-RU"/>
        </w:rPr>
        <w:t>Об утверждении Порядка разработки и утверждения административных регламентов предоставления муниципальных услуг</w:t>
      </w:r>
    </w:p>
    <w:p w:rsidR="006E3B8F" w:rsidRPr="006E3B8F" w:rsidRDefault="006E3B8F" w:rsidP="006E3B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E3B8F">
        <w:rPr>
          <w:rFonts w:ascii="Times New Roman CYR" w:eastAsia="Times New Roman" w:hAnsi="Times New Roman CYR" w:cs="Times New Roman CYR"/>
          <w:b/>
          <w:sz w:val="28"/>
          <w:szCs w:val="28"/>
          <w:lang w:eastAsia="ru-RU"/>
        </w:rPr>
        <w:t xml:space="preserve">в администрации </w:t>
      </w:r>
      <w:proofErr w:type="spellStart"/>
      <w:r w:rsidR="00BB2B56">
        <w:rPr>
          <w:rFonts w:ascii="Times New Roman CYR" w:eastAsia="Times New Roman" w:hAnsi="Times New Roman CYR" w:cs="Times New Roman CYR"/>
          <w:b/>
          <w:sz w:val="28"/>
          <w:szCs w:val="28"/>
          <w:lang w:eastAsia="ru-RU"/>
        </w:rPr>
        <w:t>Кеслеровского</w:t>
      </w:r>
      <w:proofErr w:type="spellEnd"/>
      <w:r w:rsidRPr="006E3B8F">
        <w:rPr>
          <w:rFonts w:ascii="Times New Roman CYR" w:eastAsia="Times New Roman" w:hAnsi="Times New Roman CYR" w:cs="Times New Roman CYR"/>
          <w:b/>
          <w:sz w:val="28"/>
          <w:szCs w:val="2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 xml:space="preserve">В соответствии с постановлением </w:t>
      </w:r>
      <w:hyperlink r:id="rId8" w:history="1"/>
      <w:r w:rsidRPr="006E3B8F">
        <w:rPr>
          <w:rFonts w:ascii="Times New Roman" w:eastAsia="Times New Roman" w:hAnsi="Times New Roman" w:cs="Times New Roman"/>
          <w:sz w:val="28"/>
          <w:szCs w:val="28"/>
          <w:lang w:eastAsia="ru-RU"/>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gramStart"/>
      <w:r w:rsidRPr="006E3B8F">
        <w:rPr>
          <w:rFonts w:ascii="Times New Roman" w:eastAsia="Times New Roman" w:hAnsi="Times New Roman" w:cs="Times New Roman"/>
          <w:sz w:val="28"/>
          <w:szCs w:val="28"/>
          <w:lang w:eastAsia="ru-RU"/>
        </w:rPr>
        <w:t>п</w:t>
      </w:r>
      <w:proofErr w:type="gramEnd"/>
      <w:r w:rsidRPr="006E3B8F">
        <w:rPr>
          <w:rFonts w:ascii="Times New Roman" w:eastAsia="Times New Roman" w:hAnsi="Times New Roman" w:cs="Times New Roman"/>
          <w:sz w:val="28"/>
          <w:szCs w:val="28"/>
          <w:lang w:eastAsia="ru-RU"/>
        </w:rPr>
        <w:t xml:space="preserve"> о с т а н о в л я ю:</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1. Утвердить Порядок разработки и утверждения административных регламентов предоставления муниципальных услуг (приложение).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 xml:space="preserve">2. Постановление администрации </w:t>
      </w:r>
      <w:proofErr w:type="spellStart"/>
      <w:r w:rsidR="00BB2B56" w:rsidRPr="00BB2B56">
        <w:rPr>
          <w:rFonts w:ascii="Times New Roman CYR" w:eastAsia="Times New Roman" w:hAnsi="Times New Roman CYR" w:cs="Times New Roman CYR"/>
          <w:sz w:val="28"/>
          <w:szCs w:val="28"/>
          <w:lang w:eastAsia="ru-RU"/>
        </w:rPr>
        <w:t>Кеслеровского</w:t>
      </w:r>
      <w:proofErr w:type="spellEnd"/>
      <w:r w:rsidRPr="00BB2B56">
        <w:rPr>
          <w:rFonts w:ascii="Times New Roman" w:eastAsia="Times New Roman" w:hAnsi="Times New Roman" w:cs="Times New Roman"/>
          <w:sz w:val="28"/>
          <w:szCs w:val="28"/>
          <w:lang w:eastAsia="ru-RU"/>
        </w:rPr>
        <w:t xml:space="preserve"> </w:t>
      </w:r>
      <w:r w:rsidRPr="006E3B8F">
        <w:rPr>
          <w:rFonts w:ascii="Times New Roman" w:eastAsia="Times New Roman" w:hAnsi="Times New Roman" w:cs="Times New Roman"/>
          <w:sz w:val="28"/>
          <w:szCs w:val="28"/>
          <w:lang w:eastAsia="ru-RU"/>
        </w:rPr>
        <w:t xml:space="preserve">сельского поселения Крымского района от </w:t>
      </w:r>
      <w:r w:rsidR="00BB2B56">
        <w:rPr>
          <w:rFonts w:ascii="Times New Roman" w:eastAsia="Times New Roman" w:hAnsi="Times New Roman" w:cs="Times New Roman"/>
          <w:sz w:val="28"/>
          <w:szCs w:val="28"/>
          <w:lang w:eastAsia="ru-RU"/>
        </w:rPr>
        <w:t>18 января</w:t>
      </w:r>
      <w:r w:rsidRPr="006E3B8F">
        <w:rPr>
          <w:rFonts w:ascii="Times New Roman" w:eastAsia="Times New Roman" w:hAnsi="Times New Roman" w:cs="Times New Roman"/>
          <w:sz w:val="28"/>
          <w:szCs w:val="28"/>
          <w:lang w:eastAsia="ru-RU"/>
        </w:rPr>
        <w:t xml:space="preserve"> 2012 года № </w:t>
      </w:r>
      <w:r w:rsidR="00BB2B56">
        <w:rPr>
          <w:rFonts w:ascii="Times New Roman" w:eastAsia="Times New Roman" w:hAnsi="Times New Roman" w:cs="Times New Roman"/>
          <w:sz w:val="28"/>
          <w:szCs w:val="28"/>
          <w:lang w:eastAsia="ru-RU"/>
        </w:rPr>
        <w:t>12</w:t>
      </w:r>
      <w:r w:rsidRPr="006E3B8F">
        <w:rPr>
          <w:rFonts w:ascii="Times New Roman" w:eastAsia="Times New Roman" w:hAnsi="Times New Roman" w:cs="Times New Roman"/>
          <w:sz w:val="28"/>
          <w:szCs w:val="28"/>
          <w:lang w:eastAsia="ru-RU"/>
        </w:rPr>
        <w:t xml:space="preserve"> «Порядок разработки и утверждения административных регламентов предоставления муниципальных услуг в </w:t>
      </w:r>
      <w:proofErr w:type="spellStart"/>
      <w:r w:rsidR="00BB2B56">
        <w:rPr>
          <w:rFonts w:ascii="Times New Roman" w:eastAsia="Times New Roman" w:hAnsi="Times New Roman" w:cs="Times New Roman"/>
          <w:sz w:val="28"/>
          <w:szCs w:val="28"/>
          <w:lang w:eastAsia="ru-RU"/>
        </w:rPr>
        <w:t>Кеслеровском</w:t>
      </w:r>
      <w:proofErr w:type="spellEnd"/>
      <w:r w:rsidRPr="006E3B8F">
        <w:rPr>
          <w:rFonts w:ascii="Times New Roman" w:eastAsia="Times New Roman" w:hAnsi="Times New Roman" w:cs="Times New Roman"/>
          <w:sz w:val="28"/>
          <w:szCs w:val="28"/>
          <w:lang w:eastAsia="ru-RU"/>
        </w:rPr>
        <w:t xml:space="preserve"> сельском поселении Крымского района» признать утратившим силу.</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3. </w:t>
      </w:r>
      <w:r w:rsidR="00BB2B56">
        <w:rPr>
          <w:rFonts w:ascii="Times New Roman" w:eastAsia="Times New Roman" w:hAnsi="Times New Roman" w:cs="Times New Roman"/>
          <w:sz w:val="28"/>
          <w:szCs w:val="28"/>
          <w:lang w:eastAsia="ru-RU"/>
        </w:rPr>
        <w:t>С</w:t>
      </w:r>
      <w:r w:rsidRPr="006E3B8F">
        <w:rPr>
          <w:rFonts w:ascii="Times New Roman" w:eastAsia="Times New Roman" w:hAnsi="Times New Roman" w:cs="Times New Roman"/>
          <w:sz w:val="28"/>
          <w:szCs w:val="28"/>
          <w:lang w:eastAsia="ru-RU"/>
        </w:rPr>
        <w:t xml:space="preserve">пециалисту </w:t>
      </w:r>
      <w:r w:rsidR="00BB2B56">
        <w:rPr>
          <w:rFonts w:ascii="Times New Roman" w:eastAsia="Times New Roman" w:hAnsi="Times New Roman" w:cs="Times New Roman"/>
          <w:sz w:val="28"/>
          <w:szCs w:val="28"/>
          <w:lang w:eastAsia="ru-RU"/>
        </w:rPr>
        <w:t xml:space="preserve">1 категории </w:t>
      </w:r>
      <w:r w:rsidRPr="006E3B8F">
        <w:rPr>
          <w:rFonts w:ascii="Times New Roman" w:eastAsia="Times New Roman" w:hAnsi="Times New Roman" w:cs="Times New Roman"/>
          <w:sz w:val="28"/>
          <w:szCs w:val="28"/>
          <w:lang w:eastAsia="ru-RU"/>
        </w:rPr>
        <w:t xml:space="preserve">администрации </w:t>
      </w:r>
      <w:proofErr w:type="spellStart"/>
      <w:r w:rsidR="00BB2B56" w:rsidRPr="00BB2B56">
        <w:rPr>
          <w:rFonts w:ascii="Times New Roman CYR" w:eastAsia="Times New Roman" w:hAnsi="Times New Roman CYR" w:cs="Times New Roman CYR"/>
          <w:sz w:val="28"/>
          <w:szCs w:val="28"/>
          <w:lang w:eastAsia="ru-RU"/>
        </w:rPr>
        <w:t>Кеслеровского</w:t>
      </w:r>
      <w:proofErr w:type="spellEnd"/>
      <w:r w:rsidRPr="006E3B8F">
        <w:rPr>
          <w:rFonts w:ascii="Times New Roman" w:eastAsia="Times New Roman" w:hAnsi="Times New Roman" w:cs="Times New Roman"/>
          <w:sz w:val="28"/>
          <w:szCs w:val="28"/>
          <w:lang w:eastAsia="ru-RU"/>
        </w:rPr>
        <w:t xml:space="preserve"> сельского поселения Крымского района </w:t>
      </w:r>
      <w:r w:rsidR="00BB2B56">
        <w:rPr>
          <w:rFonts w:ascii="Times New Roman" w:eastAsia="Times New Roman" w:hAnsi="Times New Roman" w:cs="Times New Roman"/>
          <w:sz w:val="28"/>
          <w:szCs w:val="28"/>
          <w:lang w:eastAsia="ru-RU"/>
        </w:rPr>
        <w:t xml:space="preserve">Л.А. </w:t>
      </w:r>
      <w:proofErr w:type="spellStart"/>
      <w:r w:rsidR="00BB2B56">
        <w:rPr>
          <w:rFonts w:ascii="Times New Roman" w:eastAsia="Times New Roman" w:hAnsi="Times New Roman" w:cs="Times New Roman"/>
          <w:sz w:val="28"/>
          <w:szCs w:val="28"/>
          <w:lang w:eastAsia="ru-RU"/>
        </w:rPr>
        <w:t>Залюбовской</w:t>
      </w:r>
      <w:proofErr w:type="spellEnd"/>
      <w:r w:rsidRPr="006E3B8F">
        <w:rPr>
          <w:rFonts w:ascii="Times New Roman" w:eastAsia="Times New Roman" w:hAnsi="Times New Roman" w:cs="Times New Roman"/>
          <w:sz w:val="28"/>
          <w:szCs w:val="28"/>
          <w:lang w:eastAsia="ru-RU"/>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proofErr w:type="spellStart"/>
      <w:r w:rsidR="00BB2B56" w:rsidRPr="00BB2B56">
        <w:rPr>
          <w:rFonts w:ascii="Times New Roman CYR" w:eastAsia="Times New Roman" w:hAnsi="Times New Roman CYR" w:cs="Times New Roman CYR"/>
          <w:sz w:val="28"/>
          <w:szCs w:val="28"/>
          <w:lang w:eastAsia="ru-RU"/>
        </w:rPr>
        <w:t>Кеслеровского</w:t>
      </w:r>
      <w:proofErr w:type="spellEnd"/>
      <w:r w:rsidRPr="006E3B8F">
        <w:rPr>
          <w:rFonts w:ascii="Times New Roman" w:eastAsia="Times New Roman" w:hAnsi="Times New Roman" w:cs="Times New Roman"/>
          <w:sz w:val="28"/>
          <w:szCs w:val="28"/>
          <w:lang w:eastAsia="ru-RU"/>
        </w:rPr>
        <w:t xml:space="preserve"> сельского поселения Крымского района в информационно-телекоммуникационной сети Интернет.</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4. Постановление вступает в силу со дня обнародования.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B2B56"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3B8F">
        <w:rPr>
          <w:rFonts w:ascii="Times New Roman" w:eastAsia="Times New Roman" w:hAnsi="Times New Roman" w:cs="Times New Roman"/>
          <w:sz w:val="28"/>
          <w:szCs w:val="28"/>
          <w:lang w:eastAsia="ru-RU"/>
        </w:rPr>
        <w:t xml:space="preserve">Глава </w:t>
      </w:r>
    </w:p>
    <w:p w:rsidR="006E3B8F" w:rsidRPr="006E3B8F" w:rsidRDefault="00BB2B56" w:rsidP="006E3B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BB2B56">
        <w:rPr>
          <w:rFonts w:ascii="Times New Roman CYR" w:eastAsia="Times New Roman" w:hAnsi="Times New Roman CYR" w:cs="Times New Roman CYR"/>
          <w:sz w:val="28"/>
          <w:szCs w:val="28"/>
          <w:lang w:eastAsia="ru-RU"/>
        </w:rPr>
        <w:t>Кеслеровского</w:t>
      </w:r>
      <w:proofErr w:type="spellEnd"/>
      <w:r w:rsidR="006E3B8F" w:rsidRPr="006E3B8F">
        <w:rPr>
          <w:rFonts w:ascii="Times New Roman" w:eastAsia="Times New Roman" w:hAnsi="Times New Roman" w:cs="Times New Roman"/>
          <w:sz w:val="28"/>
          <w:szCs w:val="28"/>
          <w:lang w:eastAsia="ru-RU"/>
        </w:rPr>
        <w:t xml:space="preserve"> сельского поселения</w:t>
      </w: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B8F">
        <w:rPr>
          <w:rFonts w:ascii="Times New Roman" w:eastAsia="Times New Roman" w:hAnsi="Times New Roman" w:cs="Times New Roman"/>
          <w:sz w:val="28"/>
          <w:szCs w:val="28"/>
          <w:lang w:eastAsia="ru-RU"/>
        </w:rPr>
        <w:t xml:space="preserve">Крымского района </w:t>
      </w:r>
      <w:r w:rsidRPr="006E3B8F">
        <w:rPr>
          <w:rFonts w:ascii="Times New Roman" w:eastAsia="Times New Roman" w:hAnsi="Times New Roman" w:cs="Times New Roman"/>
          <w:sz w:val="28"/>
          <w:szCs w:val="28"/>
          <w:lang w:eastAsia="ru-RU"/>
        </w:rPr>
        <w:tab/>
      </w:r>
      <w:r w:rsidRPr="006E3B8F">
        <w:rPr>
          <w:rFonts w:ascii="Times New Roman" w:eastAsia="Times New Roman" w:hAnsi="Times New Roman" w:cs="Times New Roman"/>
          <w:sz w:val="28"/>
          <w:szCs w:val="28"/>
          <w:lang w:eastAsia="ru-RU"/>
        </w:rPr>
        <w:tab/>
      </w:r>
      <w:r w:rsidRPr="006E3B8F">
        <w:rPr>
          <w:rFonts w:ascii="Times New Roman" w:eastAsia="Times New Roman" w:hAnsi="Times New Roman" w:cs="Times New Roman"/>
          <w:sz w:val="28"/>
          <w:szCs w:val="28"/>
          <w:lang w:eastAsia="ru-RU"/>
        </w:rPr>
        <w:tab/>
      </w:r>
      <w:r w:rsidRPr="006E3B8F">
        <w:rPr>
          <w:rFonts w:ascii="Times New Roman" w:eastAsia="Times New Roman" w:hAnsi="Times New Roman" w:cs="Times New Roman"/>
          <w:sz w:val="28"/>
          <w:szCs w:val="28"/>
          <w:lang w:eastAsia="ru-RU"/>
        </w:rPr>
        <w:tab/>
      </w:r>
      <w:r w:rsidRPr="006E3B8F">
        <w:rPr>
          <w:rFonts w:ascii="Times New Roman" w:eastAsia="Times New Roman" w:hAnsi="Times New Roman" w:cs="Times New Roman"/>
          <w:sz w:val="28"/>
          <w:szCs w:val="28"/>
          <w:lang w:eastAsia="ru-RU"/>
        </w:rPr>
        <w:tab/>
      </w:r>
      <w:r w:rsidRPr="006E3B8F">
        <w:rPr>
          <w:rFonts w:ascii="Times New Roman" w:eastAsia="Times New Roman" w:hAnsi="Times New Roman" w:cs="Times New Roman"/>
          <w:sz w:val="28"/>
          <w:szCs w:val="28"/>
          <w:lang w:eastAsia="ru-RU"/>
        </w:rPr>
        <w:tab/>
      </w:r>
      <w:r w:rsidR="00BB2B56">
        <w:rPr>
          <w:rFonts w:ascii="Times New Roman" w:eastAsia="Times New Roman" w:hAnsi="Times New Roman" w:cs="Times New Roman"/>
          <w:sz w:val="28"/>
          <w:szCs w:val="28"/>
          <w:lang w:eastAsia="ru-RU"/>
        </w:rPr>
        <w:t xml:space="preserve">                 С.В. </w:t>
      </w:r>
      <w:proofErr w:type="spellStart"/>
      <w:r w:rsidR="00BB2B56">
        <w:rPr>
          <w:rFonts w:ascii="Times New Roman" w:eastAsia="Times New Roman" w:hAnsi="Times New Roman" w:cs="Times New Roman"/>
          <w:sz w:val="28"/>
          <w:szCs w:val="28"/>
          <w:lang w:eastAsia="ru-RU"/>
        </w:rPr>
        <w:t>Сопелиди</w:t>
      </w:r>
      <w:proofErr w:type="spellEnd"/>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4"/>
        <w:gridCol w:w="4924"/>
      </w:tblGrid>
      <w:tr w:rsidR="006E3B8F" w:rsidRPr="006E3B8F" w:rsidTr="00AA13CE">
        <w:tc>
          <w:tcPr>
            <w:tcW w:w="4924" w:type="dxa"/>
          </w:tcPr>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924" w:type="dxa"/>
          </w:tcPr>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ПРИЛОЖЕНИЕ</w:t>
            </w: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к постановлению администрации</w:t>
            </w:r>
          </w:p>
          <w:p w:rsidR="006E3B8F" w:rsidRPr="006E3B8F" w:rsidRDefault="00BB2B56"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Кеслеровского</w:t>
            </w:r>
            <w:proofErr w:type="spellEnd"/>
            <w:r w:rsidR="006E3B8F" w:rsidRPr="006E3B8F">
              <w:rPr>
                <w:rFonts w:ascii="Times New Roman" w:eastAsia="Times New Roman" w:hAnsi="Times New Roman" w:cs="Times New Roman"/>
                <w:sz w:val="18"/>
                <w:szCs w:val="18"/>
                <w:lang w:eastAsia="ru-RU"/>
              </w:rPr>
              <w:t xml:space="preserve"> сельского поселения </w:t>
            </w: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Крымского района </w:t>
            </w: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от __________________ № ________</w:t>
            </w:r>
          </w:p>
        </w:tc>
      </w:tr>
    </w:tbl>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6E3B8F">
        <w:rPr>
          <w:rFonts w:ascii="Times New Roman CYR" w:eastAsia="Times New Roman" w:hAnsi="Times New Roman CYR" w:cs="Times New Roman CYR"/>
          <w:b/>
          <w:sz w:val="18"/>
          <w:szCs w:val="18"/>
          <w:lang w:eastAsia="ru-RU"/>
        </w:rPr>
        <w:t>ПОРЯДОК</w:t>
      </w:r>
    </w:p>
    <w:p w:rsidR="006E3B8F" w:rsidRPr="006E3B8F" w:rsidRDefault="006E3B8F" w:rsidP="006E3B8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6E3B8F">
        <w:rPr>
          <w:rFonts w:ascii="Times New Roman CYR" w:eastAsia="Times New Roman" w:hAnsi="Times New Roman CYR" w:cs="Times New Roman CYR"/>
          <w:b/>
          <w:sz w:val="18"/>
          <w:szCs w:val="18"/>
          <w:lang w:eastAsia="ru-RU"/>
        </w:rPr>
        <w:t>разработки и утверждения административных регламентов предоставления муниципальных услуг</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 Общие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1.1. Настоящий Порядок устанавливает порядок разработки и утверждения административных регламентов предоставления муниципальных услуг (далее - административные регламенты) в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00BB2B56">
        <w:rPr>
          <w:rFonts w:ascii="Times New Roman" w:eastAsia="Times New Roman" w:hAnsi="Times New Roman" w:cs="Times New Roman"/>
          <w:sz w:val="18"/>
          <w:szCs w:val="18"/>
          <w:lang w:eastAsia="ru-RU"/>
        </w:rPr>
        <w:t xml:space="preserve"> </w:t>
      </w:r>
      <w:r w:rsidRPr="006E3B8F">
        <w:rPr>
          <w:rFonts w:ascii="Times New Roman" w:eastAsia="Times New Roman" w:hAnsi="Times New Roman" w:cs="Times New Roman"/>
          <w:sz w:val="18"/>
          <w:szCs w:val="18"/>
          <w:lang w:eastAsia="ru-RU"/>
        </w:rPr>
        <w:t>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1.2. </w:t>
      </w:r>
      <w:proofErr w:type="gramStart"/>
      <w:r w:rsidRPr="006E3B8F">
        <w:rPr>
          <w:rFonts w:ascii="Times New Roman" w:eastAsia="Times New Roman" w:hAnsi="Times New Roman" w:cs="Times New Roman"/>
          <w:sz w:val="18"/>
          <w:szCs w:val="18"/>
          <w:lang w:eastAsia="ru-RU"/>
        </w:rPr>
        <w:t xml:space="preserve">Административный регламент - нормативный правовой акт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устанавливающий сроки и последовательность административных процедур (действий), осуществляемых специалистами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в процессе предоставления муниципальной услуги в соответствии с требованиями </w:t>
      </w:r>
      <w:hyperlink r:id="rId9" w:history="1">
        <w:r w:rsidRPr="006E3B8F">
          <w:rPr>
            <w:rFonts w:ascii="Times New Roman" w:eastAsia="Times New Roman" w:hAnsi="Times New Roman" w:cs="Times New Roman"/>
            <w:color w:val="106BBE"/>
            <w:sz w:val="18"/>
            <w:szCs w:val="18"/>
            <w:lang w:eastAsia="ru-RU"/>
          </w:rPr>
          <w:t>Федерального закона</w:t>
        </w:r>
      </w:hyperlink>
      <w:r w:rsidRPr="006E3B8F">
        <w:rPr>
          <w:rFonts w:ascii="Times New Roman" w:eastAsia="Times New Roman" w:hAnsi="Times New Roman" w:cs="Times New Roman"/>
          <w:sz w:val="18"/>
          <w:szCs w:val="18"/>
          <w:lang w:eastAsia="ru-RU"/>
        </w:rPr>
        <w:t xml:space="preserve">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1.3. Административные регламенты разрабатываются и утверждаются специалистами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00BB2B56" w:rsidRPr="006E3B8F">
        <w:rPr>
          <w:rFonts w:ascii="Times New Roman" w:eastAsia="Times New Roman" w:hAnsi="Times New Roman" w:cs="Times New Roman"/>
          <w:sz w:val="18"/>
          <w:szCs w:val="18"/>
          <w:lang w:eastAsia="ru-RU"/>
        </w:rPr>
        <w:t xml:space="preserve"> </w:t>
      </w:r>
      <w:r w:rsidRPr="006E3B8F">
        <w:rPr>
          <w:rFonts w:ascii="Times New Roman" w:eastAsia="Times New Roman" w:hAnsi="Times New Roman" w:cs="Times New Roman"/>
          <w:sz w:val="18"/>
          <w:szCs w:val="18"/>
          <w:lang w:eastAsia="ru-RU"/>
        </w:rPr>
        <w:t>сельского поселения Крымский район, к сфере деятельности которых относится предоставление муниципальной услуги (далее - Разработчик), если иное не установлено федеральными законами. Если в предоставлении услуги участвует несколько структурных подразделений, проект разрабатывается совместно.</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1.4. </w:t>
      </w:r>
      <w:proofErr w:type="gramStart"/>
      <w:r w:rsidRPr="006E3B8F">
        <w:rPr>
          <w:rFonts w:ascii="Times New Roman" w:eastAsia="Times New Roman" w:hAnsi="Times New Roman" w:cs="Times New Roman"/>
          <w:sz w:val="18"/>
          <w:szCs w:val="18"/>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региональную государственную информационную систему «Региональный реестр государственных и муниципальных услуг (функций)» (далее - реестр услуг).</w:t>
      </w:r>
      <w:proofErr w:type="gramEnd"/>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1.5. Разработка, согласование, проведение экспертизы и утверждение проектов административных регламентов осуществляются администрацией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1.6. Разработка административных регламентов включает следующие этапы:</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1.7. Сведения о муниципальной услуге, указанные в подпункте «а» пункта 1.6. настоящего Порядка, должны быть достаточны для описания: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6E3B8F">
        <w:rPr>
          <w:rFonts w:ascii="Times New Roman" w:eastAsia="Times New Roman" w:hAnsi="Times New Roman" w:cs="Times New Roman"/>
          <w:sz w:val="18"/>
          <w:szCs w:val="18"/>
          <w:lang w:eastAsia="ru-RU"/>
        </w:rPr>
        <w:t>б) уникальных для каждой категории заявителей, указанной в подпункте «а»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6E3B8F">
        <w:rPr>
          <w:rFonts w:ascii="Times New Roman" w:eastAsia="Times New Roman" w:hAnsi="Times New Roman" w:cs="Times New Roman"/>
          <w:sz w:val="18"/>
          <w:szCs w:val="18"/>
          <w:lang w:eastAsia="ru-RU"/>
        </w:rPr>
        <w:t xml:space="preserve"> приостановления предоставления муниципальной услуги, </w:t>
      </w:r>
      <w:proofErr w:type="gramStart"/>
      <w:r w:rsidRPr="006E3B8F">
        <w:rPr>
          <w:rFonts w:ascii="Times New Roman" w:eastAsia="Times New Roman" w:hAnsi="Times New Roman" w:cs="Times New Roman"/>
          <w:sz w:val="18"/>
          <w:szCs w:val="18"/>
          <w:lang w:eastAsia="ru-RU"/>
        </w:rPr>
        <w:t>критериях</w:t>
      </w:r>
      <w:proofErr w:type="gramEnd"/>
      <w:r w:rsidRPr="006E3B8F">
        <w:rPr>
          <w:rFonts w:ascii="Times New Roman" w:eastAsia="Times New Roman" w:hAnsi="Times New Roman" w:cs="Times New Roman"/>
          <w:sz w:val="18"/>
          <w:szCs w:val="18"/>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Сведения о муниципальной услуге, преобразованные в машиночитаемый вид в соответствии с подпунктом «б» пункта 1.6.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1.8. </w:t>
      </w:r>
      <w:proofErr w:type="gramStart"/>
      <w:r w:rsidRPr="006E3B8F">
        <w:rPr>
          <w:rFonts w:ascii="Times New Roman" w:eastAsia="Times New Roman" w:hAnsi="Times New Roman" w:cs="Times New Roman"/>
          <w:sz w:val="18"/>
          <w:szCs w:val="18"/>
          <w:lang w:eastAsia="ru-RU"/>
        </w:rPr>
        <w:t>При разработке административных регламентов Разработчик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E3B8F">
        <w:rPr>
          <w:rFonts w:ascii="Times New Roman" w:eastAsia="Times New Roman" w:hAnsi="Times New Roman" w:cs="Times New Roman"/>
          <w:sz w:val="18"/>
          <w:szCs w:val="18"/>
          <w:lang w:eastAsia="ru-RU"/>
        </w:rPr>
        <w:t>проактивном</w:t>
      </w:r>
      <w:proofErr w:type="spellEnd"/>
      <w:r w:rsidRPr="006E3B8F">
        <w:rPr>
          <w:rFonts w:ascii="Times New Roman" w:eastAsia="Times New Roman" w:hAnsi="Times New Roman" w:cs="Times New Roman"/>
          <w:sz w:val="18"/>
          <w:szCs w:val="18"/>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w:t>
      </w:r>
      <w:proofErr w:type="gramEnd"/>
      <w:r w:rsidRPr="006E3B8F">
        <w:rPr>
          <w:rFonts w:ascii="Times New Roman" w:eastAsia="Times New Roman" w:hAnsi="Times New Roman" w:cs="Times New Roman"/>
          <w:sz w:val="18"/>
          <w:szCs w:val="18"/>
          <w:lang w:eastAsia="ru-RU"/>
        </w:rPr>
        <w:t>,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1.9. Наименование административных регламентов определяется Разработчиком, с учетом формулировки нормативного правового акта, которым предусмотрена соответствующая муниципальная услуга.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lastRenderedPageBreak/>
        <w:t xml:space="preserve">1.10. Административные регламенты утверждаются постановлением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 Требования к структуре и содержанию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 В административный регламент включаются следующие разделы:</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общие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стандарт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состав, последовательность и сроки выполнения административных процедур;</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г) формы </w:t>
      </w:r>
      <w:proofErr w:type="gramStart"/>
      <w:r w:rsidRPr="006E3B8F">
        <w:rPr>
          <w:rFonts w:ascii="Times New Roman" w:eastAsia="Times New Roman" w:hAnsi="Times New Roman" w:cs="Times New Roman"/>
          <w:sz w:val="18"/>
          <w:szCs w:val="18"/>
          <w:lang w:eastAsia="ru-RU"/>
        </w:rPr>
        <w:t>контроля за</w:t>
      </w:r>
      <w:proofErr w:type="gramEnd"/>
      <w:r w:rsidRPr="006E3B8F">
        <w:rPr>
          <w:rFonts w:ascii="Times New Roman" w:eastAsia="Times New Roman" w:hAnsi="Times New Roman" w:cs="Times New Roman"/>
          <w:sz w:val="18"/>
          <w:szCs w:val="18"/>
          <w:lang w:eastAsia="ru-RU"/>
        </w:rPr>
        <w:t xml:space="preserve"> исполнением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д) досудебный (внесудебный) порядок обжалования решений и действий (бездействия) Разработчика,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 В раздел «Общие положения»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предмет регулирования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круг заявителей;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Разработчиком (далее - профилирование), а также результата, за предоставлением которого обратился заявитель.</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2.3. Раздел «Стандарт предоставления муниципальной услуги» состоит из следующих подразделов: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наименование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наименование органа, предоставляющего муниципальную услугу;</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результат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г) срок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д) правовые основания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е) исчерпывающий перечень документов, необходимых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ж) исчерпывающий перечень оснований для отказа в приеме документов, необходимых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и) размер платы, взимаемой с заявителя при предоставлении муниципальной услуги, и способы ее взимания;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л) срок регистрации запроса заявителя о предоставлении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м) требования к помещениям, в которых предоставляются муниципальные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н) показатели доступности и качества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2.4. Подраздел «Наименование органа, предоставляющего муниципальную услугу» должен включать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полное наименование органа, предоставляющего муниципальную услугу;</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2.5. Подраздел «Результат предоставления муниципальной услуги» должен включать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наименование результата (результатов)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г) наименование информационной системы, в которой фиксируется факт получения заявителем результата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д) способ получения результата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6E3B8F">
        <w:rPr>
          <w:rFonts w:ascii="Times New Roman" w:eastAsia="Times New Roman" w:hAnsi="Times New Roman" w:cs="Times New Roman"/>
          <w:sz w:val="18"/>
          <w:szCs w:val="18"/>
          <w:lang w:eastAsia="ru-RU"/>
        </w:rPr>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официальном интернет-портале государственных и муниципальных услуг Краснодарского края, на официальном сайте органа, предоставляющего муниципальную услугу;</w:t>
      </w:r>
      <w:proofErr w:type="gramEnd"/>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lastRenderedPageBreak/>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2.8. </w:t>
      </w:r>
      <w:proofErr w:type="gramStart"/>
      <w:r w:rsidRPr="006E3B8F">
        <w:rPr>
          <w:rFonts w:ascii="Times New Roman" w:eastAsia="Times New Roman" w:hAnsi="Times New Roman" w:cs="Times New Roman"/>
          <w:sz w:val="18"/>
          <w:szCs w:val="18"/>
          <w:lang w:eastAsia="ru-RU"/>
        </w:rPr>
        <w:t xml:space="preserve">Подраздел «Правовые основания для предоставления муниципальной услуги» должен включать сведения о размещении на официальном сайте администрации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w:t>
      </w:r>
      <w:proofErr w:type="gramEnd"/>
      <w:r w:rsidRPr="006E3B8F">
        <w:rPr>
          <w:rFonts w:ascii="Times New Roman" w:eastAsia="Times New Roman" w:hAnsi="Times New Roman" w:cs="Times New Roman"/>
          <w:sz w:val="18"/>
          <w:szCs w:val="18"/>
          <w:lang w:eastAsia="ru-RU"/>
        </w:rPr>
        <w:t xml:space="preserve"> служащих, работников.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2.9. </w:t>
      </w:r>
      <w:proofErr w:type="gramStart"/>
      <w:r w:rsidRPr="006E3B8F">
        <w:rPr>
          <w:rFonts w:ascii="Times New Roman" w:eastAsia="Times New Roman" w:hAnsi="Times New Roman" w:cs="Times New Roman"/>
          <w:sz w:val="18"/>
          <w:szCs w:val="18"/>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E3B8F">
        <w:rPr>
          <w:rFonts w:ascii="Times New Roman" w:eastAsia="Times New Roman" w:hAnsi="Times New Roman" w:cs="Times New Roman"/>
          <w:sz w:val="18"/>
          <w:szCs w:val="18"/>
          <w:lang w:eastAsia="ru-RU"/>
        </w:rPr>
        <w:t xml:space="preserve">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состав и способы подачи запроса о предоставлении муниципальной услуги, который должен содержать:</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полное наименование органа, предоставляющего муниципальную услугу;</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сведения, позволяющие идентифицировать заявителя, содержащиеся в документах, предусмотренных законодательством Российской Федерации;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дополнительные сведения, необходимые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перечень прилагаемых к запросу документов и (или) информации;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исчерпывающий перечень оснований для отказа в предоставлении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Исчерпывающий перечень оснований, предусмотренных подпунктами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2.12. </w:t>
      </w:r>
      <w:proofErr w:type="gramStart"/>
      <w:r w:rsidRPr="006E3B8F">
        <w:rPr>
          <w:rFonts w:ascii="Times New Roman" w:eastAsia="Times New Roman" w:hAnsi="Times New Roman" w:cs="Times New Roman"/>
          <w:sz w:val="18"/>
          <w:szCs w:val="18"/>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E3B8F">
        <w:rPr>
          <w:rFonts w:ascii="Times New Roman" w:eastAsia="Times New Roman" w:hAnsi="Times New Roman" w:cs="Times New Roman"/>
          <w:sz w:val="18"/>
          <w:szCs w:val="18"/>
          <w:lang w:eastAsia="ru-RU"/>
        </w:rPr>
        <w:t xml:space="preserve"> с законодательством Российской Федерации о социальной защите инвалидов.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2.13. </w:t>
      </w:r>
      <w:proofErr w:type="gramStart"/>
      <w:r w:rsidRPr="006E3B8F">
        <w:rPr>
          <w:rFonts w:ascii="Times New Roman" w:eastAsia="Times New Roman" w:hAnsi="Times New Roman" w:cs="Times New Roman"/>
          <w:sz w:val="18"/>
          <w:szCs w:val="18"/>
          <w:lang w:eastAsia="ru-RU"/>
        </w:rPr>
        <w:t xml:space="preserve">В подраздел «Показатели качества и доступности муниципальной услуги» включается перечень показателей </w:t>
      </w:r>
      <w:r w:rsidRPr="006E3B8F">
        <w:rPr>
          <w:rFonts w:ascii="Times New Roman" w:eastAsia="Times New Roman" w:hAnsi="Times New Roman" w:cs="Times New Roman"/>
          <w:sz w:val="18"/>
          <w:szCs w:val="18"/>
          <w:lang w:eastAsia="ru-RU"/>
        </w:rPr>
        <w:lastRenderedPageBreak/>
        <w:t>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E3B8F">
        <w:rPr>
          <w:rFonts w:ascii="Times New Roman" w:eastAsia="Times New Roman" w:hAnsi="Times New Roman" w:cs="Times New Roman"/>
          <w:sz w:val="18"/>
          <w:szCs w:val="18"/>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2.14. В подраздел «Иные требования к предоставлению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перечень услуг, которые являются необходимыми и обязательными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перечень информационных систем, используемых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а) перечень вариантов предоставления муниципальной услуги, </w:t>
      </w:r>
      <w:proofErr w:type="gramStart"/>
      <w:r w:rsidRPr="006E3B8F">
        <w:rPr>
          <w:rFonts w:ascii="Times New Roman" w:eastAsia="Times New Roman" w:hAnsi="Times New Roman" w:cs="Times New Roman"/>
          <w:sz w:val="18"/>
          <w:szCs w:val="18"/>
          <w:lang w:eastAsia="ru-RU"/>
        </w:rPr>
        <w:t>включающий</w:t>
      </w:r>
      <w:proofErr w:type="gramEnd"/>
      <w:r w:rsidRPr="006E3B8F">
        <w:rPr>
          <w:rFonts w:ascii="Times New Roman" w:eastAsia="Times New Roman" w:hAnsi="Times New Roman" w:cs="Times New Roman"/>
          <w:sz w:val="18"/>
          <w:szCs w:val="18"/>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описание административной процедуры профилирования заявителя;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подразделы, содержащие описание вариантов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наличие (отсутствие) возможности подачи запроса представителем заявителя;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е) возможность (невозможность) приема Разработчиком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ж) срок регистрации запроса и документов и (или) информации, необходимых для предоставления муниципальной услуги, в администрации </w:t>
      </w:r>
      <w:proofErr w:type="spellStart"/>
      <w:r w:rsidR="00C3774A">
        <w:rPr>
          <w:rFonts w:ascii="Times New Roman" w:eastAsia="Times New Roman" w:hAnsi="Times New Roman" w:cs="Times New Roman"/>
          <w:sz w:val="18"/>
          <w:szCs w:val="18"/>
          <w:lang w:eastAsia="ru-RU"/>
        </w:rPr>
        <w:t>Кеслеровского</w:t>
      </w:r>
      <w:proofErr w:type="spellEnd"/>
      <w:r w:rsidR="00C3774A" w:rsidRPr="006E3B8F">
        <w:rPr>
          <w:rFonts w:ascii="Times New Roman" w:eastAsia="Times New Roman" w:hAnsi="Times New Roman" w:cs="Times New Roman"/>
          <w:sz w:val="18"/>
          <w:szCs w:val="18"/>
          <w:lang w:eastAsia="ru-RU"/>
        </w:rPr>
        <w:t xml:space="preserve"> </w:t>
      </w:r>
      <w:r w:rsidRPr="006E3B8F">
        <w:rPr>
          <w:rFonts w:ascii="Times New Roman" w:eastAsia="Times New Roman" w:hAnsi="Times New Roman" w:cs="Times New Roman"/>
          <w:sz w:val="18"/>
          <w:szCs w:val="18"/>
          <w:lang w:eastAsia="ru-RU"/>
        </w:rPr>
        <w:t>сельского поселения Крымский район или в многофункциональном центре.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2.19.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направляемые в запросе сведения;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запрашиваемые в запросе сведения с указанием их цели использования;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г) основание для информационного запроса, срок его направления;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д) срок, в течение которого результат запроса должен поступить в администрацию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Администрация </w:t>
      </w:r>
      <w:proofErr w:type="spellStart"/>
      <w:r w:rsidR="00BB2B56">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организует между входящими в ее состав специалистами обмен сведениями, необходимыми для предоставления муниципальной услуги и находящимися в </w:t>
      </w:r>
      <w:r w:rsidRPr="006E3B8F">
        <w:rPr>
          <w:rFonts w:ascii="Times New Roman" w:eastAsia="Times New Roman" w:hAnsi="Times New Roman" w:cs="Times New Roman"/>
          <w:sz w:val="18"/>
          <w:szCs w:val="18"/>
          <w:lang w:eastAsia="ru-RU"/>
        </w:rPr>
        <w:lastRenderedPageBreak/>
        <w:t xml:space="preserve">распоряжении администрации </w:t>
      </w:r>
      <w:proofErr w:type="spellStart"/>
      <w:r w:rsidR="00C3774A">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2.20. В описание административной процедуры приостановления предоставления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состав и содержание осуществляемых при приостановлении предоставления муниципальной услуги административных действий;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перечень оснований для возобновления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критерии принятия решения о предоставлении (об отказе в предоставлении)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б) срок принятия решения о предоставлении (об отказе в предоставлении) муниципальной услуги, исчисляемый </w:t>
      </w:r>
      <w:proofErr w:type="gramStart"/>
      <w:r w:rsidRPr="006E3B8F">
        <w:rPr>
          <w:rFonts w:ascii="Times New Roman" w:eastAsia="Times New Roman" w:hAnsi="Times New Roman" w:cs="Times New Roman"/>
          <w:sz w:val="18"/>
          <w:szCs w:val="18"/>
          <w:lang w:eastAsia="ru-RU"/>
        </w:rPr>
        <w:t>с даты получения</w:t>
      </w:r>
      <w:proofErr w:type="gramEnd"/>
      <w:r w:rsidRPr="006E3B8F">
        <w:rPr>
          <w:rFonts w:ascii="Times New Roman" w:eastAsia="Times New Roman" w:hAnsi="Times New Roman" w:cs="Times New Roman"/>
          <w:sz w:val="18"/>
          <w:szCs w:val="18"/>
          <w:lang w:eastAsia="ru-RU"/>
        </w:rPr>
        <w:t xml:space="preserve"> администрацией </w:t>
      </w:r>
      <w:proofErr w:type="spellStart"/>
      <w:r w:rsidR="00C3774A">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всех сведений, необходимых для принятия решения.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2.22. В описание административной процедуры предоставления результата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способы предоставления результата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в) возможность (невозможность) предоставления администрацией </w:t>
      </w:r>
      <w:proofErr w:type="spellStart"/>
      <w:r w:rsidR="00C3774A">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2.23. В описание административной процедуры получения дополнительных сведений от заявителя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срок, необходимый для получения таких документов и (или) информации;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2.24. В случае если вариант предоставления муниципальной услуги предполагает предоставление муниципальной услуги в упреждающем (</w:t>
      </w:r>
      <w:proofErr w:type="spellStart"/>
      <w:r w:rsidRPr="006E3B8F">
        <w:rPr>
          <w:rFonts w:ascii="Times New Roman" w:eastAsia="Times New Roman" w:hAnsi="Times New Roman" w:cs="Times New Roman"/>
          <w:sz w:val="18"/>
          <w:szCs w:val="18"/>
          <w:lang w:eastAsia="ru-RU"/>
        </w:rPr>
        <w:t>проактивном</w:t>
      </w:r>
      <w:proofErr w:type="spellEnd"/>
      <w:r w:rsidRPr="006E3B8F">
        <w:rPr>
          <w:rFonts w:ascii="Times New Roman" w:eastAsia="Times New Roman" w:hAnsi="Times New Roman" w:cs="Times New Roman"/>
          <w:sz w:val="18"/>
          <w:szCs w:val="18"/>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6E3B8F">
        <w:rPr>
          <w:rFonts w:ascii="Times New Roman" w:eastAsia="Times New Roman" w:hAnsi="Times New Roman" w:cs="Times New Roman"/>
          <w:sz w:val="18"/>
          <w:szCs w:val="18"/>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E3B8F">
        <w:rPr>
          <w:rFonts w:ascii="Times New Roman" w:eastAsia="Times New Roman" w:hAnsi="Times New Roman" w:cs="Times New Roman"/>
          <w:sz w:val="18"/>
          <w:szCs w:val="18"/>
          <w:lang w:eastAsia="ru-RU"/>
        </w:rPr>
        <w:t>проактивном</w:t>
      </w:r>
      <w:proofErr w:type="spellEnd"/>
      <w:r w:rsidRPr="006E3B8F">
        <w:rPr>
          <w:rFonts w:ascii="Times New Roman" w:eastAsia="Times New Roman" w:hAnsi="Times New Roman" w:cs="Times New Roman"/>
          <w:sz w:val="18"/>
          <w:szCs w:val="18"/>
          <w:lang w:eastAsia="ru-RU"/>
        </w:rPr>
        <w:t xml:space="preserve">) режиме или подачи заявителем запроса о предоставлении данной муниципальной услуги после осуществления администрацией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б) сведения о юридическом факте, поступление которых в информационную систему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является основанием для предоставления заявителю данной муниципальной услуги в упреждающем (</w:t>
      </w:r>
      <w:proofErr w:type="spellStart"/>
      <w:r w:rsidRPr="006E3B8F">
        <w:rPr>
          <w:rFonts w:ascii="Times New Roman" w:eastAsia="Times New Roman" w:hAnsi="Times New Roman" w:cs="Times New Roman"/>
          <w:sz w:val="18"/>
          <w:szCs w:val="18"/>
          <w:lang w:eastAsia="ru-RU"/>
        </w:rPr>
        <w:t>проактивном</w:t>
      </w:r>
      <w:proofErr w:type="spellEnd"/>
      <w:r w:rsidRPr="006E3B8F">
        <w:rPr>
          <w:rFonts w:ascii="Times New Roman" w:eastAsia="Times New Roman" w:hAnsi="Times New Roman" w:cs="Times New Roman"/>
          <w:sz w:val="18"/>
          <w:szCs w:val="18"/>
          <w:lang w:eastAsia="ru-RU"/>
        </w:rPr>
        <w:t>) режиме;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Киевского сельского поселения Крымский район, в </w:t>
      </w:r>
      <w:proofErr w:type="gramStart"/>
      <w:r w:rsidRPr="006E3B8F">
        <w:rPr>
          <w:rFonts w:ascii="Times New Roman" w:eastAsia="Times New Roman" w:hAnsi="Times New Roman" w:cs="Times New Roman"/>
          <w:sz w:val="18"/>
          <w:szCs w:val="18"/>
          <w:lang w:eastAsia="ru-RU"/>
        </w:rPr>
        <w:t>которую</w:t>
      </w:r>
      <w:proofErr w:type="gramEnd"/>
      <w:r w:rsidRPr="006E3B8F">
        <w:rPr>
          <w:rFonts w:ascii="Times New Roman" w:eastAsia="Times New Roman" w:hAnsi="Times New Roman" w:cs="Times New Roman"/>
          <w:sz w:val="18"/>
          <w:szCs w:val="18"/>
          <w:lang w:eastAsia="ru-RU"/>
        </w:rPr>
        <w:t xml:space="preserve"> должны поступить данные сведения;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г) состав, последовательность и сроки выполнения административных процедур, осуществляемых администрацией Киевского сельского поселения Крымский район после поступления в информационную систему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сведений, указанных в подпункте «б» настоящего пункта.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2.25. Раздел «Формы </w:t>
      </w:r>
      <w:proofErr w:type="gramStart"/>
      <w:r w:rsidRPr="006E3B8F">
        <w:rPr>
          <w:rFonts w:ascii="Times New Roman" w:eastAsia="Times New Roman" w:hAnsi="Times New Roman" w:cs="Times New Roman"/>
          <w:sz w:val="18"/>
          <w:szCs w:val="18"/>
          <w:lang w:eastAsia="ru-RU"/>
        </w:rPr>
        <w:t>контроля за</w:t>
      </w:r>
      <w:proofErr w:type="gramEnd"/>
      <w:r w:rsidRPr="006E3B8F">
        <w:rPr>
          <w:rFonts w:ascii="Times New Roman" w:eastAsia="Times New Roman" w:hAnsi="Times New Roman" w:cs="Times New Roman"/>
          <w:sz w:val="18"/>
          <w:szCs w:val="18"/>
          <w:lang w:eastAsia="ru-RU"/>
        </w:rPr>
        <w:t xml:space="preserve"> исполнением административного регламента» состоит из следующих подразделов: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а) порядок осуществления текущего </w:t>
      </w:r>
      <w:proofErr w:type="gramStart"/>
      <w:r w:rsidRPr="006E3B8F">
        <w:rPr>
          <w:rFonts w:ascii="Times New Roman" w:eastAsia="Times New Roman" w:hAnsi="Times New Roman" w:cs="Times New Roman"/>
          <w:sz w:val="18"/>
          <w:szCs w:val="18"/>
          <w:lang w:eastAsia="ru-RU"/>
        </w:rPr>
        <w:t>контроля за</w:t>
      </w:r>
      <w:proofErr w:type="gramEnd"/>
      <w:r w:rsidRPr="006E3B8F">
        <w:rPr>
          <w:rFonts w:ascii="Times New Roman" w:eastAsia="Times New Roman" w:hAnsi="Times New Roman" w:cs="Times New Roman"/>
          <w:sz w:val="18"/>
          <w:szCs w:val="1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3B8F">
        <w:rPr>
          <w:rFonts w:ascii="Times New Roman" w:eastAsia="Times New Roman" w:hAnsi="Times New Roman" w:cs="Times New Roman"/>
          <w:sz w:val="18"/>
          <w:szCs w:val="18"/>
          <w:lang w:eastAsia="ru-RU"/>
        </w:rPr>
        <w:t>контроля за</w:t>
      </w:r>
      <w:proofErr w:type="gramEnd"/>
      <w:r w:rsidRPr="006E3B8F">
        <w:rPr>
          <w:rFonts w:ascii="Times New Roman" w:eastAsia="Times New Roman" w:hAnsi="Times New Roman" w:cs="Times New Roman"/>
          <w:sz w:val="18"/>
          <w:szCs w:val="18"/>
          <w:lang w:eastAsia="ru-RU"/>
        </w:rPr>
        <w:t xml:space="preserve"> полнотой и качеством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в) ответственность должностных лиц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за решения и действия (бездействие), принимаемые (осуществляемые) ими в ходе предоставления муниципальной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г) положения, характеризующие требования к порядку и формам </w:t>
      </w:r>
      <w:proofErr w:type="gramStart"/>
      <w:r w:rsidRPr="006E3B8F">
        <w:rPr>
          <w:rFonts w:ascii="Times New Roman" w:eastAsia="Times New Roman" w:hAnsi="Times New Roman" w:cs="Times New Roman"/>
          <w:sz w:val="18"/>
          <w:szCs w:val="18"/>
          <w:lang w:eastAsia="ru-RU"/>
        </w:rPr>
        <w:t>контроля за</w:t>
      </w:r>
      <w:proofErr w:type="gramEnd"/>
      <w:r w:rsidRPr="006E3B8F">
        <w:rPr>
          <w:rFonts w:ascii="Times New Roman" w:eastAsia="Times New Roman" w:hAnsi="Times New Roman" w:cs="Times New Roman"/>
          <w:sz w:val="18"/>
          <w:szCs w:val="18"/>
          <w:lang w:eastAsia="ru-RU"/>
        </w:rPr>
        <w:t xml:space="preserve"> предоставлением муниципальной услуги, в том числе со стороны граждан, их объединений и организаций.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2.26. </w:t>
      </w:r>
      <w:proofErr w:type="gramStart"/>
      <w:r w:rsidRPr="006E3B8F">
        <w:rPr>
          <w:rFonts w:ascii="Times New Roman" w:eastAsia="Times New Roman" w:hAnsi="Times New Roman" w:cs="Times New Roman"/>
          <w:sz w:val="18"/>
          <w:szCs w:val="18"/>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 Согласование и утверждение административных регламентов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3.1. При разработке и утверждении проектов административных регламентов применяется настоящий Порядок.</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3.2. Проект административного регламента формируется Разработчиком в машиночитаемом формате в электронном виде в реестре услуг.</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3.3. Администрация как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а) специалист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w:t>
      </w:r>
      <w:proofErr w:type="gramStart"/>
      <w:r w:rsidRPr="006E3B8F">
        <w:rPr>
          <w:rFonts w:ascii="Times New Roman" w:eastAsia="Times New Roman" w:hAnsi="Times New Roman" w:cs="Times New Roman"/>
          <w:sz w:val="18"/>
          <w:szCs w:val="18"/>
          <w:lang w:eastAsia="ru-RU"/>
        </w:rPr>
        <w:t>предоставляющим</w:t>
      </w:r>
      <w:proofErr w:type="gramEnd"/>
      <w:r w:rsidRPr="006E3B8F">
        <w:rPr>
          <w:rFonts w:ascii="Times New Roman" w:eastAsia="Times New Roman" w:hAnsi="Times New Roman" w:cs="Times New Roman"/>
          <w:sz w:val="18"/>
          <w:szCs w:val="18"/>
          <w:lang w:eastAsia="ru-RU"/>
        </w:rPr>
        <w:t xml:space="preserve"> муниципальные услуги;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б) специалист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структурные подразделения администрации, участвующие в согласовании);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в) специалист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уполномоченному на проведение экспертизы проекта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3.4. Специалист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3.5. Проект административного регламента рассматривается специалистами администрации, участвующими в согласовании, в части, отнесенной к компетенции специалиста администрации, в срок, не превышающий 5 рабочих дней </w:t>
      </w:r>
      <w:proofErr w:type="gramStart"/>
      <w:r w:rsidRPr="006E3B8F">
        <w:rPr>
          <w:rFonts w:ascii="Times New Roman" w:eastAsia="Times New Roman" w:hAnsi="Times New Roman" w:cs="Times New Roman"/>
          <w:sz w:val="18"/>
          <w:szCs w:val="18"/>
          <w:lang w:eastAsia="ru-RU"/>
        </w:rPr>
        <w:t>с даты поступления</w:t>
      </w:r>
      <w:proofErr w:type="gramEnd"/>
      <w:r w:rsidRPr="006E3B8F">
        <w:rPr>
          <w:rFonts w:ascii="Times New Roman" w:eastAsia="Times New Roman" w:hAnsi="Times New Roman" w:cs="Times New Roman"/>
          <w:sz w:val="18"/>
          <w:szCs w:val="18"/>
          <w:lang w:eastAsia="ru-RU"/>
        </w:rPr>
        <w:t xml:space="preserve"> его на согласование.</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в информационно-телекоммуникационной сети «Интернет».</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3.7. Результатом рассмотрения проекта административного регламента специалист администрации, участвующим в согласовании, является принятие таким структурным подразделением решения о согласовании или несогласовании проекта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При принятии решения о согласовании проекта административного регламента специалист администрации, участвующие в согласовании, проставляет отметку о согласовании проекта в листе согласования.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При принятии решения о несогласовании проекта административного регламента специалист, участвующие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3.8. После рассмотрения проекта административного регламента всеми специалистами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Разработчик рассматривает поступившие замечания.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Разработчиком в соответствии с </w:t>
      </w:r>
      <w:hyperlink r:id="rId10" w:history="1">
        <w:r w:rsidRPr="006E3B8F">
          <w:rPr>
            <w:rFonts w:ascii="Times New Roman" w:eastAsia="Times New Roman" w:hAnsi="Times New Roman" w:cs="Times New Roman"/>
            <w:color w:val="106BBE"/>
            <w:sz w:val="18"/>
            <w:szCs w:val="18"/>
            <w:lang w:eastAsia="ru-RU"/>
          </w:rPr>
          <w:t>Федеральным законом</w:t>
        </w:r>
      </w:hyperlink>
      <w:r w:rsidRPr="006E3B8F">
        <w:rPr>
          <w:rFonts w:ascii="Times New Roman" w:eastAsia="Times New Roman" w:hAnsi="Times New Roman" w:cs="Times New Roman"/>
          <w:sz w:val="18"/>
          <w:szCs w:val="18"/>
          <w:lang w:eastAsia="ru-RU"/>
        </w:rPr>
        <w:t xml:space="preserve"> от 17 июля 2009 года № 172-ФЗ «Об антикоррупционной экспертизе нормативных правовых актов и проектов нормативных правовых актов».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roofErr w:type="gramStart"/>
      <w:r w:rsidRPr="006E3B8F">
        <w:rPr>
          <w:rFonts w:ascii="Times New Roman" w:eastAsia="Times New Roman" w:hAnsi="Times New Roman" w:cs="Times New Roman"/>
          <w:sz w:val="18"/>
          <w:szCs w:val="18"/>
          <w:lang w:eastAsia="ru-RU"/>
        </w:rPr>
        <w:t>В случае согласия с замечаниями, представленными специалистами администрации, участвующими в согласовании, Разработчик в срок, не превышающий 5 рабочих дней, вносит с учетом полученных замечаний изменения в сведения о муниципальной услуге, указанные в подпункте «а»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специалистам</w:t>
      </w:r>
      <w:proofErr w:type="gramEnd"/>
      <w:r w:rsidRPr="006E3B8F">
        <w:rPr>
          <w:rFonts w:ascii="Times New Roman" w:eastAsia="Times New Roman" w:hAnsi="Times New Roman" w:cs="Times New Roman"/>
          <w:sz w:val="18"/>
          <w:szCs w:val="18"/>
          <w:lang w:eastAsia="ru-RU"/>
        </w:rPr>
        <w:t xml:space="preserve"> администрации, участвующим в согласовании.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При наличии возражений к замечаниям Разработчик вправе инициировать процедуру урегулирования разногласий путем внесения в проект протокола разногласий возражений на замечания структурного подразделения администрации, участвующего в согласовании, и направления такого протокола указанному структурному подразделению администрации.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3.9. В случае согласия с возражениями, представленными Разработчиком, специалисты администрации, участвующие в согласовании, проставляет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случае несогласия с возражениями, представленными Разработчиком, специалист администрации, участвующие в согласовании, проставляет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3.10. Разработчик после повторного отказа специалистов администрации, участвующего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специалистам администрации, участвующим в согласовании.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3.11. После согласования проекта административного регламента со всеми специалистами администрации, участвующими в согласовании, или при разрешении разногласий по проекту административного регламента Разработчик направляет проект административного регламента на экспертизу в соответствии с разделом 4 настоящего Порядка.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3.12.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после получения положительного заключения экспертизы специалистов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либо урегулирования разногласий по результатам экспертизы специалистов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3.13. Утвержденный административный регламент направляется посредством реестра услуг Разработчиком с </w:t>
      </w:r>
      <w:r w:rsidRPr="006E3B8F">
        <w:rPr>
          <w:rFonts w:ascii="Times New Roman" w:eastAsia="Times New Roman" w:hAnsi="Times New Roman" w:cs="Times New Roman"/>
          <w:sz w:val="18"/>
          <w:szCs w:val="18"/>
          <w:lang w:eastAsia="ru-RU"/>
        </w:rPr>
        <w:lastRenderedPageBreak/>
        <w:t xml:space="preserve">приложением заполненного листа согласования и протоколов разногласий (при наличии) в общий отдел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 для регистрации.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После регистрации Разработчик направляет административный регламент специалисту по взаимодействию со СМИ для дальнейшего официального опубликования на официальном сайте администрации </w:t>
      </w:r>
      <w:proofErr w:type="spellStart"/>
      <w:r w:rsidR="00F70CB0">
        <w:rPr>
          <w:rFonts w:ascii="Times New Roman" w:eastAsia="Times New Roman" w:hAnsi="Times New Roman" w:cs="Times New Roman"/>
          <w:sz w:val="18"/>
          <w:szCs w:val="18"/>
          <w:lang w:eastAsia="ru-RU"/>
        </w:rPr>
        <w:t>Кеслеровского</w:t>
      </w:r>
      <w:proofErr w:type="spellEnd"/>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3.14. При наличии оснований для внесения изменений в административный регламент Разработчик разрабатывает и утверждает в реестре услуг нормативный правовой акт о признании административного регламента утратившим силу и о принятии нового административного регламента в соответствии с настоящим Порядком.</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 Проведение экспертизы проектов административных регламентов</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4.1. Экспертиза проектов административных регламентов проводится структурным подразделением администрации, уполномоченным на проведение экспертизы проектов административных регламентов (далее - уполномоченное структурное подразделение), в реестре услуг.</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4.2. Уполномоченным органом является администрация </w:t>
      </w:r>
      <w:r w:rsidR="00F70CB0">
        <w:rPr>
          <w:rFonts w:ascii="Times New Roman" w:eastAsia="Times New Roman" w:hAnsi="Times New Roman" w:cs="Times New Roman"/>
          <w:sz w:val="18"/>
          <w:szCs w:val="18"/>
          <w:lang w:eastAsia="ru-RU"/>
        </w:rPr>
        <w:t>Кеслеровского</w:t>
      </w:r>
      <w:bookmarkStart w:id="0" w:name="_GoBack"/>
      <w:bookmarkEnd w:id="0"/>
      <w:r w:rsidRPr="006E3B8F">
        <w:rPr>
          <w:rFonts w:ascii="Times New Roman" w:eastAsia="Times New Roman" w:hAnsi="Times New Roman" w:cs="Times New Roman"/>
          <w:sz w:val="18"/>
          <w:szCs w:val="18"/>
          <w:lang w:eastAsia="ru-RU"/>
        </w:rPr>
        <w:t xml:space="preserve"> сельского поселения Крымский район.</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4.3. Предметом экспертизы является: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а) соответствие проектов административных регламентов требованиям пунктов 1.4. и 1.8. настоящего Порядка;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б) соответствие критериев принятия решения требованиям, предусмотренным абзацем 4 пункта 2.11. настоящего Порядка;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4.4. По результатам рассмотрения проекта административного регламента уполномоченное структурное подразделение в течение 14 календарных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4.5. При принятии решения о представлении положительного заключения на проект административного регламента специалисты администрации проставляет соответствующую отметку в лист согласования.</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4.6. При принятии решения о представлении отрицательного заключения на проект административного регламента специалисты администрации проставляет соответствующую отметку в лист согласования и вносит замечания в протокол разногласий.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4.7. При наличии в заключение специалиста администрации замечаний и предложений к проекту административного регламента структурное подразделение администрации, предоставляющее муниципальную услугу, обеспечивает учет таких замечаний и предложений.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При наличии разногласий Разработчик вносит в протокол разногласий возражения на замечания специалиста администрации.</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 xml:space="preserve">Специалист администрации рассматривает возражения, представленные Разработчиком в срок, не превышающий 5 рабочих дней </w:t>
      </w:r>
      <w:proofErr w:type="gramStart"/>
      <w:r w:rsidRPr="006E3B8F">
        <w:rPr>
          <w:rFonts w:ascii="Times New Roman" w:eastAsia="Times New Roman" w:hAnsi="Times New Roman" w:cs="Times New Roman"/>
          <w:sz w:val="18"/>
          <w:szCs w:val="18"/>
          <w:lang w:eastAsia="ru-RU"/>
        </w:rPr>
        <w:t>с даты внесения</w:t>
      </w:r>
      <w:proofErr w:type="gramEnd"/>
      <w:r w:rsidRPr="006E3B8F">
        <w:rPr>
          <w:rFonts w:ascii="Times New Roman" w:eastAsia="Times New Roman" w:hAnsi="Times New Roman" w:cs="Times New Roman"/>
          <w:sz w:val="18"/>
          <w:szCs w:val="18"/>
          <w:lang w:eastAsia="ru-RU"/>
        </w:rPr>
        <w:t xml:space="preserve"> Разработчиком таких возражений в протокол разногласий.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E3B8F">
        <w:rPr>
          <w:rFonts w:ascii="Times New Roman" w:eastAsia="Times New Roman" w:hAnsi="Times New Roman" w:cs="Times New Roman"/>
          <w:sz w:val="18"/>
          <w:szCs w:val="18"/>
          <w:lang w:eastAsia="ru-RU"/>
        </w:rPr>
        <w:t>В случае несогласия с возражениями, представленными Разработчиком, специалист администрации проставляет соответствующую отметку в протоколе разногласий.</w:t>
      </w:r>
    </w:p>
    <w:p w:rsidR="006E3B8F" w:rsidRPr="006E3B8F" w:rsidRDefault="006E3B8F" w:rsidP="006E3B8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3B8F" w:rsidRPr="006E3B8F" w:rsidRDefault="006E3B8F" w:rsidP="006E3B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3B8F">
        <w:rPr>
          <w:rFonts w:ascii="Times New Roman" w:eastAsia="Times New Roman" w:hAnsi="Times New Roman" w:cs="Times New Roman"/>
          <w:sz w:val="24"/>
          <w:szCs w:val="24"/>
          <w:lang w:eastAsia="ru-RU"/>
        </w:rPr>
        <w:t xml:space="preserve"> </w:t>
      </w:r>
    </w:p>
    <w:p w:rsidR="0097376D" w:rsidRDefault="0097376D"/>
    <w:sectPr w:rsidR="0097376D" w:rsidSect="00EF376B">
      <w:headerReference w:type="default" r:id="rId11"/>
      <w:footerReference w:type="default" r:id="rId12"/>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0F" w:rsidRDefault="00C7040F">
      <w:pPr>
        <w:spacing w:after="0" w:line="240" w:lineRule="auto"/>
      </w:pPr>
      <w:r>
        <w:separator/>
      </w:r>
    </w:p>
  </w:endnote>
  <w:endnote w:type="continuationSeparator" w:id="0">
    <w:p w:rsidR="00C7040F" w:rsidRDefault="00C7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D8" w:rsidRDefault="00C704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0F" w:rsidRDefault="00C7040F">
      <w:pPr>
        <w:spacing w:after="0" w:line="240" w:lineRule="auto"/>
      </w:pPr>
      <w:r>
        <w:separator/>
      </w:r>
    </w:p>
  </w:footnote>
  <w:footnote w:type="continuationSeparator" w:id="0">
    <w:p w:rsidR="00C7040F" w:rsidRDefault="00C7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6B" w:rsidRDefault="006E3B8F">
    <w:pPr>
      <w:pStyle w:val="a3"/>
      <w:jc w:val="center"/>
    </w:pPr>
    <w:r>
      <w:fldChar w:fldCharType="begin"/>
    </w:r>
    <w:r>
      <w:instrText>PAGE   \* MERGEFORMAT</w:instrText>
    </w:r>
    <w:r>
      <w:fldChar w:fldCharType="separate"/>
    </w:r>
    <w:r w:rsidR="00F70CB0">
      <w:rPr>
        <w:noProof/>
      </w:rPr>
      <w:t>8</w:t>
    </w:r>
    <w:r>
      <w:fldChar w:fldCharType="end"/>
    </w:r>
  </w:p>
  <w:p w:rsidR="00B16755" w:rsidRDefault="00C7040F">
    <w:pP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8F"/>
    <w:rsid w:val="00081B46"/>
    <w:rsid w:val="000B13AF"/>
    <w:rsid w:val="000C0679"/>
    <w:rsid w:val="00433F8C"/>
    <w:rsid w:val="004C3746"/>
    <w:rsid w:val="00521E5C"/>
    <w:rsid w:val="006827B4"/>
    <w:rsid w:val="006E3B8F"/>
    <w:rsid w:val="00874007"/>
    <w:rsid w:val="0097376D"/>
    <w:rsid w:val="00A675B0"/>
    <w:rsid w:val="00AE0A8F"/>
    <w:rsid w:val="00BB2B56"/>
    <w:rsid w:val="00C3774A"/>
    <w:rsid w:val="00C7040F"/>
    <w:rsid w:val="00D739E3"/>
    <w:rsid w:val="00E22138"/>
    <w:rsid w:val="00F7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B8F"/>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4">
    <w:name w:val="Верхний колонтитул Знак"/>
    <w:basedOn w:val="a0"/>
    <w:link w:val="a3"/>
    <w:uiPriority w:val="99"/>
    <w:rsid w:val="006E3B8F"/>
    <w:rPr>
      <w:rFonts w:ascii="Times New Roman CYR" w:eastAsia="Times New Roman" w:hAnsi="Times New Roman CYR" w:cs="Times New Roman CYR"/>
      <w:sz w:val="24"/>
      <w:szCs w:val="24"/>
      <w:lang w:eastAsia="ru-RU"/>
    </w:rPr>
  </w:style>
  <w:style w:type="paragraph" w:styleId="a5">
    <w:name w:val="Balloon Text"/>
    <w:basedOn w:val="a"/>
    <w:link w:val="a6"/>
    <w:uiPriority w:val="99"/>
    <w:semiHidden/>
    <w:unhideWhenUsed/>
    <w:rsid w:val="006E3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B8F"/>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4">
    <w:name w:val="Верхний колонтитул Знак"/>
    <w:basedOn w:val="a0"/>
    <w:link w:val="a3"/>
    <w:uiPriority w:val="99"/>
    <w:rsid w:val="006E3B8F"/>
    <w:rPr>
      <w:rFonts w:ascii="Times New Roman CYR" w:eastAsia="Times New Roman" w:hAnsi="Times New Roman CYR" w:cs="Times New Roman CYR"/>
      <w:sz w:val="24"/>
      <w:szCs w:val="24"/>
      <w:lang w:eastAsia="ru-RU"/>
    </w:rPr>
  </w:style>
  <w:style w:type="paragraph" w:styleId="a5">
    <w:name w:val="Balloon Text"/>
    <w:basedOn w:val="a"/>
    <w:link w:val="a6"/>
    <w:uiPriority w:val="99"/>
    <w:semiHidden/>
    <w:unhideWhenUsed/>
    <w:rsid w:val="006E3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40153583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document/redirect/195958/0" TargetMode="External"/><Relationship Id="rId4" Type="http://schemas.openxmlformats.org/officeDocument/2006/relationships/webSettings" Target="webSettings.xml"/><Relationship Id="rId9" Type="http://schemas.openxmlformats.org/officeDocument/2006/relationships/hyperlink" Target="http://municipal.garant.ru/document/redirect/121775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5874</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2</cp:revision>
  <dcterms:created xsi:type="dcterms:W3CDTF">2022-06-23T06:27:00Z</dcterms:created>
  <dcterms:modified xsi:type="dcterms:W3CDTF">2022-06-23T06:53:00Z</dcterms:modified>
</cp:coreProperties>
</file>